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DE45" w14:textId="05A2D677" w:rsidR="00FC1614" w:rsidRDefault="00FC1614" w:rsidP="00FC1614">
      <w:pPr>
        <w:spacing w:line="360" w:lineRule="auto"/>
        <w:jc w:val="center"/>
      </w:pPr>
      <w:r w:rsidRPr="00FC1614">
        <w:rPr>
          <w:noProof/>
          <w:lang w:val="en-US"/>
        </w:rPr>
        <w:drawing>
          <wp:inline distT="0" distB="0" distL="0" distR="0" wp14:anchorId="52F8F395" wp14:editId="702901A6">
            <wp:extent cx="1323975" cy="1019869"/>
            <wp:effectExtent l="0" t="0" r="0" b="8890"/>
            <wp:docPr id="2" name="Imagen 2" descr="C:\Users\Roque Flaherty\Documents\JCR\logo j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que Flaherty\Documents\JCR\logo j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09" cy="10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38B991" w14:textId="27F62FDF" w:rsidR="00FC1614" w:rsidRDefault="00FC1614" w:rsidP="00FC1614">
      <w:pPr>
        <w:spacing w:line="360" w:lineRule="auto"/>
        <w:jc w:val="right"/>
      </w:pPr>
      <w:r>
        <w:t>Rosario, 18 de enero de 2022.</w:t>
      </w:r>
    </w:p>
    <w:p w14:paraId="4C2AA0B8" w14:textId="7B3EE5C6" w:rsidR="00FC1614" w:rsidRDefault="00FC1614" w:rsidP="001B3876">
      <w:pPr>
        <w:spacing w:line="360" w:lineRule="auto"/>
        <w:jc w:val="both"/>
      </w:pPr>
      <w:r>
        <w:t>Estimados socios:</w:t>
      </w:r>
    </w:p>
    <w:p w14:paraId="5846A3D0" w14:textId="46B6696C" w:rsidR="006B461A" w:rsidRPr="006B461A" w:rsidRDefault="006B461A" w:rsidP="001B3876">
      <w:pPr>
        <w:spacing w:line="360" w:lineRule="auto"/>
        <w:jc w:val="both"/>
      </w:pPr>
      <w:r w:rsidRPr="006B461A">
        <w:t xml:space="preserve">La Comisión </w:t>
      </w:r>
      <w:r w:rsidR="00FC1614">
        <w:t xml:space="preserve">Directiva comunica </w:t>
      </w:r>
      <w:r w:rsidRPr="006B461A">
        <w:t xml:space="preserve">que, debido a la necesidad de la adecuación y atento las variantes producidas por la coyuntura económica habida en nuestro país, que ha producido desfasajes para atender los mayores costos producidos en las obras y servicios para los socios y familias, </w:t>
      </w:r>
      <w:r w:rsidR="00AF0DCC">
        <w:t>aprobó</w:t>
      </w:r>
      <w:r w:rsidRPr="006B461A">
        <w:t xml:space="preserve"> un aumento del 18% de la cuota social como pauta necesaria, debiendo efectuarse la pertinente adecuación por la Administración, conforme los estudios proyectados y analizados. Fijar a partir de enero del corriente año, mes en que entró en vigencia la actualización, la cuota de socio activo pasa a ser de $ </w:t>
      </w:r>
      <w:r>
        <w:t>12.476</w:t>
      </w:r>
      <w:r w:rsidRPr="006B461A">
        <w:t>.-  </w:t>
      </w:r>
    </w:p>
    <w:p w14:paraId="2907441F" w14:textId="77777777" w:rsidR="006B461A" w:rsidRPr="006B461A" w:rsidRDefault="006B461A" w:rsidP="001B3876">
      <w:pPr>
        <w:spacing w:line="360" w:lineRule="auto"/>
        <w:jc w:val="both"/>
      </w:pPr>
      <w:r w:rsidRPr="006B461A">
        <w:br/>
        <w:t>Asimismo, la Comisión Directiva dispuso la actualización de las cuotas mensuales de los integrantes del grupo familiar y de los poseedores de carnets especiales, de acuerdo al siguiente detalle:</w:t>
      </w:r>
    </w:p>
    <w:p w14:paraId="3BE084FB" w14:textId="440C1134" w:rsidR="00CF118F" w:rsidRDefault="001B3876" w:rsidP="001B3876">
      <w:pPr>
        <w:spacing w:line="360" w:lineRule="auto"/>
        <w:jc w:val="both"/>
      </w:pPr>
      <w:r w:rsidRPr="001B3876">
        <w:rPr>
          <w:noProof/>
          <w:lang w:val="en-US"/>
        </w:rPr>
        <w:drawing>
          <wp:inline distT="0" distB="0" distL="0" distR="0" wp14:anchorId="54C99836" wp14:editId="49378EAF">
            <wp:extent cx="5400040" cy="33858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1A"/>
    <w:rsid w:val="001B3876"/>
    <w:rsid w:val="003B6AEC"/>
    <w:rsid w:val="006B461A"/>
    <w:rsid w:val="00751827"/>
    <w:rsid w:val="00AA644B"/>
    <w:rsid w:val="00AF0DCC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59A4"/>
  <w15:chartTrackingRefBased/>
  <w15:docId w15:val="{9156F91D-C194-4C2E-9C25-D13BD99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 Bellante</dc:creator>
  <cp:keywords/>
  <dc:description/>
  <cp:lastModifiedBy>Usuario de Windows</cp:lastModifiedBy>
  <cp:revision>3</cp:revision>
  <dcterms:created xsi:type="dcterms:W3CDTF">2022-01-04T12:14:00Z</dcterms:created>
  <dcterms:modified xsi:type="dcterms:W3CDTF">2022-01-18T13:34:00Z</dcterms:modified>
</cp:coreProperties>
</file>