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45" w:rsidRDefault="0039624F">
      <w:pPr>
        <w:jc w:val="center"/>
      </w:pPr>
      <w:r>
        <w:t xml:space="preserve">                         </w:t>
      </w:r>
    </w:p>
    <w:p w:rsidR="00667045" w:rsidRDefault="00667045">
      <w:pPr>
        <w:jc w:val="right"/>
      </w:pPr>
    </w:p>
    <w:p w:rsidR="00667045" w:rsidRDefault="0039624F">
      <w:pPr>
        <w:jc w:val="right"/>
      </w:pPr>
      <w:r>
        <w:t xml:space="preserve"> </w:t>
      </w:r>
    </w:p>
    <w:p w:rsidR="00667045" w:rsidRDefault="0039624F">
      <w:pPr>
        <w:jc w:val="right"/>
      </w:pPr>
      <w:r>
        <w:t xml:space="preserve">Rosario, </w:t>
      </w:r>
      <w:r w:rsidR="00202FC4">
        <w:t xml:space="preserve">29 de </w:t>
      </w:r>
      <w:r>
        <w:t>mayo de 2023.</w:t>
      </w:r>
      <w:bookmarkStart w:id="0" w:name="_GoBack"/>
      <w:bookmarkEnd w:id="0"/>
    </w:p>
    <w:p w:rsidR="00667045" w:rsidRDefault="00667045">
      <w:pPr>
        <w:spacing w:line="240" w:lineRule="auto"/>
      </w:pPr>
    </w:p>
    <w:p w:rsidR="00667045" w:rsidRDefault="00667045">
      <w:pPr>
        <w:spacing w:line="240" w:lineRule="auto"/>
      </w:pPr>
    </w:p>
    <w:p w:rsidR="00667045" w:rsidRDefault="0039624F">
      <w:pPr>
        <w:spacing w:line="240" w:lineRule="auto"/>
      </w:pPr>
      <w:r>
        <w:t>Señores</w:t>
      </w:r>
    </w:p>
    <w:p w:rsidR="00202FC4" w:rsidRDefault="00202FC4">
      <w:pPr>
        <w:spacing w:line="240" w:lineRule="auto"/>
      </w:pPr>
      <w:r>
        <w:t>Banco Macro</w:t>
      </w:r>
    </w:p>
    <w:p w:rsidR="00667045" w:rsidRDefault="00202FC4">
      <w:pPr>
        <w:spacing w:line="240" w:lineRule="auto"/>
      </w:pPr>
      <w:r>
        <w:t>At. Dpto. de Marketing y Comunicación</w:t>
      </w:r>
    </w:p>
    <w:p w:rsidR="00667045" w:rsidRDefault="0039624F">
      <w:pPr>
        <w:spacing w:line="240" w:lineRule="auto"/>
      </w:pPr>
      <w:r>
        <w:t>___________________________________________________________________</w:t>
      </w:r>
    </w:p>
    <w:p w:rsidR="00667045" w:rsidRDefault="00667045">
      <w:pPr>
        <w:spacing w:line="240" w:lineRule="auto"/>
      </w:pPr>
    </w:p>
    <w:p w:rsidR="00667045" w:rsidRDefault="00667045">
      <w:pPr>
        <w:spacing w:line="240" w:lineRule="auto"/>
      </w:pPr>
    </w:p>
    <w:p w:rsidR="00667045" w:rsidRDefault="0039624F">
      <w:pPr>
        <w:spacing w:line="240" w:lineRule="auto"/>
      </w:pPr>
      <w:r>
        <w:t>De mi consideración:</w:t>
      </w:r>
    </w:p>
    <w:p w:rsidR="00667045" w:rsidRDefault="00667045">
      <w:pPr>
        <w:spacing w:line="240" w:lineRule="auto"/>
      </w:pPr>
    </w:p>
    <w:p w:rsidR="00667045" w:rsidRDefault="0039624F">
      <w:pPr>
        <w:spacing w:line="240" w:lineRule="auto"/>
      </w:pPr>
      <w:r>
        <w:t>Me comunico con usted para hacerle una propuesta de patrocinio a</w:t>
      </w:r>
      <w:r w:rsidR="005514C1">
        <w:t xml:space="preserve"> su empresa </w:t>
      </w:r>
      <w:r>
        <w:t>para el torneo internacional de tenis Rosario Open ITF Word Tour - M25 y W15, a disputarse en el Country del Jockey Club de Rosario, desde el 26 de junio hasta el 02 de julio próximos..</w:t>
      </w:r>
      <w:r>
        <w:br/>
      </w:r>
      <w:r>
        <w:br/>
        <w:t xml:space="preserve">En el marco de un convenio de partes, vuestra empresa se incorporaría como patrocinadora de este torneo en la categoría de </w:t>
      </w:r>
      <w:r>
        <w:rPr>
          <w:b/>
        </w:rPr>
        <w:t>Sponsor Oficial</w:t>
      </w:r>
      <w:r>
        <w:t>. Por la misma, recibiría una serie de prestaciones relacionadas con esta competencia deportiva que se</w:t>
      </w:r>
      <w:r w:rsidR="00202FC4">
        <w:t xml:space="preserve"> detallan en documento adjunto </w:t>
      </w:r>
      <w:r>
        <w:t xml:space="preserve">y que incluye desde cartelería en las principales canchas, participación en las comunicaciones y redes sociales, </w:t>
      </w:r>
      <w:proofErr w:type="spellStart"/>
      <w:r>
        <w:t>merchandising</w:t>
      </w:r>
      <w:proofErr w:type="spellEnd"/>
      <w:r>
        <w:t>, invitaciones de protocolo, contenidos exclusivos, entre otras prestaciones habituales para los sponsors.</w:t>
      </w:r>
    </w:p>
    <w:p w:rsidR="00667045" w:rsidRDefault="00667045">
      <w:pPr>
        <w:spacing w:line="240" w:lineRule="auto"/>
        <w:ind w:left="720"/>
      </w:pPr>
    </w:p>
    <w:p w:rsidR="00667045" w:rsidRDefault="0039624F">
      <w:pPr>
        <w:spacing w:line="240" w:lineRule="auto"/>
      </w:pPr>
      <w:r>
        <w:t>Como contraprestación pri</w:t>
      </w:r>
      <w:r w:rsidR="005514C1">
        <w:t>ncipal, la empresa</w:t>
      </w:r>
      <w:r>
        <w:t xml:space="preserve"> deberá abonar la cantidad equivalente a </w:t>
      </w:r>
      <w:proofErr w:type="spellStart"/>
      <w:r>
        <w:t>u$s</w:t>
      </w:r>
      <w:proofErr w:type="spellEnd"/>
      <w:r>
        <w:t xml:space="preserve"> 6.000 (dólares estadounidenses seis mil), al valor del cambio oficial, cuya forma de pago será acordada por las partes.</w:t>
      </w:r>
    </w:p>
    <w:p w:rsidR="00667045" w:rsidRDefault="00667045">
      <w:pPr>
        <w:spacing w:line="240" w:lineRule="auto"/>
      </w:pPr>
    </w:p>
    <w:p w:rsidR="00667045" w:rsidRDefault="00667045">
      <w:pPr>
        <w:spacing w:line="240" w:lineRule="auto"/>
      </w:pPr>
    </w:p>
    <w:p w:rsidR="00667045" w:rsidRDefault="0039624F">
      <w:pPr>
        <w:spacing w:line="240" w:lineRule="auto"/>
      </w:pPr>
      <w:r>
        <w:t xml:space="preserve">Sin otro particular, lo saludo cordialmente, </w:t>
      </w:r>
    </w:p>
    <w:p w:rsidR="00667045" w:rsidRDefault="0039624F">
      <w:pPr>
        <w:spacing w:line="240" w:lineRule="auto"/>
      </w:pPr>
      <w:r>
        <w:t xml:space="preserve">                                 </w:t>
      </w:r>
    </w:p>
    <w:p w:rsidR="00667045" w:rsidRDefault="0039624F">
      <w:pPr>
        <w:spacing w:line="240" w:lineRule="auto"/>
      </w:pPr>
      <w:r>
        <w:t xml:space="preserve">                                           </w:t>
      </w:r>
    </w:p>
    <w:p w:rsidR="00667045" w:rsidRDefault="00667045">
      <w:pPr>
        <w:spacing w:line="240" w:lineRule="auto"/>
      </w:pPr>
    </w:p>
    <w:p w:rsidR="00667045" w:rsidRDefault="00667045">
      <w:pPr>
        <w:spacing w:line="240" w:lineRule="auto"/>
      </w:pPr>
    </w:p>
    <w:p w:rsidR="00667045" w:rsidRDefault="00667045">
      <w:pPr>
        <w:spacing w:line="240" w:lineRule="auto"/>
      </w:pPr>
    </w:p>
    <w:p w:rsidR="00667045" w:rsidRPr="005514C1" w:rsidRDefault="0039624F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t xml:space="preserve">                                        </w:t>
      </w:r>
      <w:r w:rsidRPr="00202FC4">
        <w:rPr>
          <w:lang w:val="en-US"/>
        </w:rPr>
        <w:br/>
      </w:r>
      <w:r w:rsidRPr="005514C1">
        <w:rPr>
          <w:b/>
          <w:lang w:val="en-US"/>
        </w:rPr>
        <w:t xml:space="preserve">Alberto </w:t>
      </w:r>
      <w:proofErr w:type="spellStart"/>
      <w:r w:rsidRPr="005514C1">
        <w:rPr>
          <w:b/>
          <w:lang w:val="en-US"/>
        </w:rPr>
        <w:t>Luli</w:t>
      </w:r>
      <w:proofErr w:type="spellEnd"/>
      <w:r w:rsidRPr="005514C1">
        <w:rPr>
          <w:b/>
          <w:lang w:val="en-US"/>
        </w:rPr>
        <w:t xml:space="preserve"> Mancini</w:t>
      </w:r>
      <w:r w:rsidRPr="005514C1">
        <w:rPr>
          <w:b/>
          <w:lang w:val="en-US"/>
        </w:rPr>
        <w:tab/>
        <w:t xml:space="preserve">                       Roque Flaherty    </w:t>
      </w:r>
      <w:r w:rsidRPr="005514C1">
        <w:rPr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667045" w:rsidRPr="005514C1" w:rsidRDefault="0039624F">
      <w:pPr>
        <w:spacing w:line="240" w:lineRule="auto"/>
        <w:ind w:left="1440"/>
        <w:rPr>
          <w:b/>
          <w:sz w:val="16"/>
          <w:szCs w:val="16"/>
          <w:lang w:val="en-US"/>
        </w:rPr>
      </w:pPr>
      <w:r w:rsidRPr="005514C1">
        <w:rPr>
          <w:b/>
          <w:sz w:val="16"/>
          <w:szCs w:val="16"/>
          <w:lang w:val="en-US"/>
        </w:rPr>
        <w:t xml:space="preserve">        ITF ROSARIO 2023 / M25 - W15                            </w:t>
      </w:r>
      <w:proofErr w:type="spellStart"/>
      <w:r w:rsidRPr="005514C1">
        <w:rPr>
          <w:b/>
          <w:sz w:val="16"/>
          <w:szCs w:val="16"/>
          <w:lang w:val="en-US"/>
        </w:rPr>
        <w:t>Foqum</w:t>
      </w:r>
      <w:proofErr w:type="spellEnd"/>
      <w:r w:rsidRPr="005514C1">
        <w:rPr>
          <w:b/>
          <w:sz w:val="16"/>
          <w:szCs w:val="16"/>
          <w:lang w:val="en-US"/>
        </w:rPr>
        <w:t xml:space="preserve"> Sports Marketing</w:t>
      </w:r>
    </w:p>
    <w:p w:rsidR="00667045" w:rsidRPr="005514C1" w:rsidRDefault="0039624F">
      <w:pPr>
        <w:spacing w:line="240" w:lineRule="auto"/>
        <w:ind w:firstLine="720"/>
        <w:jc w:val="center"/>
        <w:rPr>
          <w:b/>
          <w:sz w:val="20"/>
          <w:szCs w:val="20"/>
          <w:lang w:val="en-US"/>
        </w:rPr>
      </w:pPr>
      <w:r w:rsidRPr="005514C1">
        <w:rPr>
          <w:lang w:val="en-US"/>
        </w:rPr>
        <w:br w:type="page"/>
      </w:r>
    </w:p>
    <w:p w:rsidR="00667045" w:rsidRPr="005514C1" w:rsidRDefault="00667045">
      <w:pPr>
        <w:spacing w:line="240" w:lineRule="auto"/>
        <w:ind w:firstLine="720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667045" w:rsidRPr="005514C1" w:rsidRDefault="00667045">
      <w:pPr>
        <w:spacing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Style w:val="a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840"/>
        <w:gridCol w:w="1620"/>
      </w:tblGrid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Rosario Open ITF Rosario M25 W15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Sponsor: </w:t>
            </w:r>
            <w:r w:rsidR="00202FC4">
              <w:rPr>
                <w:b/>
                <w:sz w:val="20"/>
                <w:szCs w:val="20"/>
              </w:rPr>
              <w:t>Banco Macro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Contraprestaciones SPONSOR OFICIAL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Detalle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Cant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Ubicación</w:t>
            </w: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 </w:t>
            </w:r>
            <w:proofErr w:type="spellStart"/>
            <w:r>
              <w:rPr>
                <w:sz w:val="20"/>
                <w:szCs w:val="20"/>
              </w:rPr>
              <w:t>Isologotipo</w:t>
            </w:r>
            <w:proofErr w:type="spellEnd"/>
            <w:r>
              <w:rPr>
                <w:sz w:val="20"/>
                <w:szCs w:val="20"/>
              </w:rPr>
              <w:t xml:space="preserve"> en cartel de fondo de cancha principal (ubicación lateral) 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 Participación principal en la comunicación del torneo. Diario La Capital / lacapital.com.ar / Radio La Red / Medios de comunicación JCR / medios digitales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52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 Stand de promoción (activaciones, degustaciones, sorteos, ventas) 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Stands</w:t>
            </w: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 Presencia en back de prensa (Conferencia de prensa + Entrega de premios) 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 Participación en Cartel  de ingreso al JCR (durante todo el desarrollo del torneo)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 Mástiles con banderas en el predio.(6 - material provisto) 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Predio Torneo</w:t>
            </w: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 Participación en contenidos de redes sociales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 Contenidos exclusivos en redes sociales antes, durante y después del torneo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 </w:t>
            </w:r>
            <w:proofErr w:type="spellStart"/>
            <w:r>
              <w:rPr>
                <w:sz w:val="20"/>
                <w:szCs w:val="20"/>
              </w:rPr>
              <w:t>Isologotipo</w:t>
            </w:r>
            <w:proofErr w:type="spellEnd"/>
            <w:r>
              <w:rPr>
                <w:sz w:val="20"/>
                <w:szCs w:val="20"/>
              </w:rPr>
              <w:t xml:space="preserve"> en cartel tanteador 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 Sector VIP para invitados (6) + 20 invitaciones 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 Participación y mención en ceremonia de Entrega de Premios.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 </w:t>
            </w:r>
            <w:proofErr w:type="spellStart"/>
            <w:r>
              <w:rPr>
                <w:sz w:val="20"/>
                <w:szCs w:val="20"/>
              </w:rPr>
              <w:t>Merchandising</w:t>
            </w:r>
            <w:proofErr w:type="spellEnd"/>
            <w:r>
              <w:rPr>
                <w:sz w:val="20"/>
                <w:szCs w:val="20"/>
              </w:rPr>
              <w:t xml:space="preserve"> torneo con marca sponsor oficial (provisto por sponsor)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Emailing</w:t>
            </w:r>
            <w:proofErr w:type="spellEnd"/>
            <w:r>
              <w:rPr>
                <w:sz w:val="20"/>
                <w:szCs w:val="20"/>
              </w:rPr>
              <w:t xml:space="preserve"> a jugadores federados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525"/>
        </w:trPr>
        <w:tc>
          <w:tcPr>
            <w:tcW w:w="8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3962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Importante: </w:t>
            </w:r>
          </w:p>
        </w:tc>
      </w:tr>
      <w:tr w:rsidR="00667045">
        <w:trPr>
          <w:trHeight w:val="315"/>
        </w:trPr>
        <w:tc>
          <w:tcPr>
            <w:tcW w:w="6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  <w:tr w:rsidR="00667045">
        <w:trPr>
          <w:trHeight w:val="315"/>
        </w:trPr>
        <w:tc>
          <w:tcPr>
            <w:tcW w:w="8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7045" w:rsidRDefault="0066704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67045" w:rsidRDefault="00667045" w:rsidP="00202FC4">
      <w:pPr>
        <w:rPr>
          <w:b/>
          <w:sz w:val="16"/>
          <w:szCs w:val="16"/>
        </w:rPr>
      </w:pPr>
    </w:p>
    <w:sectPr w:rsidR="00667045">
      <w:headerReference w:type="default" r:id="rId6"/>
      <w:footerReference w:type="default" r:id="rId7"/>
      <w:pgSz w:w="11909" w:h="16834"/>
      <w:pgMar w:top="1440" w:right="1440" w:bottom="566" w:left="1440" w:header="3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C6" w:rsidRDefault="000A27C6">
      <w:pPr>
        <w:spacing w:line="240" w:lineRule="auto"/>
      </w:pPr>
      <w:r>
        <w:separator/>
      </w:r>
    </w:p>
  </w:endnote>
  <w:endnote w:type="continuationSeparator" w:id="0">
    <w:p w:rsidR="000A27C6" w:rsidRDefault="000A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5" w:rsidRDefault="0039624F">
    <w:pPr>
      <w:jc w:val="center"/>
    </w:pPr>
    <w:r>
      <w:rPr>
        <w:noProof/>
        <w:lang w:val="en-US"/>
      </w:rPr>
      <w:drawing>
        <wp:inline distT="114300" distB="114300" distL="114300" distR="114300">
          <wp:extent cx="3576638" cy="95654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6638" cy="956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C6" w:rsidRDefault="000A27C6">
      <w:pPr>
        <w:spacing w:line="240" w:lineRule="auto"/>
      </w:pPr>
      <w:r>
        <w:separator/>
      </w:r>
    </w:p>
  </w:footnote>
  <w:footnote w:type="continuationSeparator" w:id="0">
    <w:p w:rsidR="000A27C6" w:rsidRDefault="000A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5" w:rsidRDefault="0039624F">
    <w:pPr>
      <w:jc w:val="center"/>
      <w:rPr>
        <w:b/>
      </w:rPr>
    </w:pPr>
    <w:r>
      <w:rPr>
        <w:noProof/>
        <w:lang w:val="en-US"/>
      </w:rPr>
      <w:drawing>
        <wp:inline distT="114300" distB="114300" distL="114300" distR="114300">
          <wp:extent cx="2043811" cy="677741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811" cy="677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US"/>
      </w:rPr>
      <w:drawing>
        <wp:inline distT="114300" distB="114300" distL="114300" distR="114300">
          <wp:extent cx="1274437" cy="45939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437" cy="45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45"/>
    <w:rsid w:val="000A27C6"/>
    <w:rsid w:val="00202FC4"/>
    <w:rsid w:val="0039624F"/>
    <w:rsid w:val="005514C1"/>
    <w:rsid w:val="0066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676A"/>
  <w15:docId w15:val="{C81B6256-A301-4BEF-9CCE-5691BD0C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 Flaherty</dc:creator>
  <cp:lastModifiedBy>Usuario de Windows</cp:lastModifiedBy>
  <cp:revision>5</cp:revision>
  <cp:lastPrinted>2023-05-04T14:22:00Z</cp:lastPrinted>
  <dcterms:created xsi:type="dcterms:W3CDTF">2023-05-04T14:20:00Z</dcterms:created>
  <dcterms:modified xsi:type="dcterms:W3CDTF">2023-05-28T20:29:00Z</dcterms:modified>
</cp:coreProperties>
</file>